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E6" w:rsidRPr="0054497A" w:rsidRDefault="007719E6" w:rsidP="007719E6">
      <w:pPr>
        <w:pStyle w:val="a3"/>
        <w:spacing w:before="4"/>
        <w:jc w:val="left"/>
        <w:rPr>
          <w:lang w:val="ru-RU"/>
        </w:rPr>
      </w:pPr>
    </w:p>
    <w:p w:rsidR="007719E6" w:rsidRPr="0054497A" w:rsidRDefault="007719E6" w:rsidP="007719E6">
      <w:pPr>
        <w:pStyle w:val="2"/>
        <w:ind w:left="1193" w:right="1231"/>
        <w:jc w:val="center"/>
        <w:rPr>
          <w:lang w:val="ru-RU"/>
        </w:rPr>
      </w:pPr>
      <w:bookmarkStart w:id="0" w:name="_Toc159854273"/>
      <w:r w:rsidRPr="0054497A">
        <w:rPr>
          <w:lang w:val="ru-RU"/>
        </w:rPr>
        <w:t>Сведения</w:t>
      </w:r>
      <w:bookmarkEnd w:id="0"/>
    </w:p>
    <w:p w:rsidR="007719E6" w:rsidRPr="00E0589F" w:rsidRDefault="007719E6" w:rsidP="007719E6">
      <w:pPr>
        <w:ind w:left="1249" w:right="1231"/>
        <w:jc w:val="center"/>
        <w:rPr>
          <w:b/>
          <w:sz w:val="24"/>
          <w:lang w:val="ru-RU"/>
        </w:rPr>
      </w:pPr>
      <w:proofErr w:type="gramStart"/>
      <w:r>
        <w:rPr>
          <w:b/>
          <w:sz w:val="24"/>
        </w:rPr>
        <w:t>o</w:t>
      </w:r>
      <w:proofErr w:type="gramEnd"/>
      <w:r w:rsidRPr="00E0589F">
        <w:rPr>
          <w:b/>
          <w:sz w:val="24"/>
          <w:lang w:val="ru-RU"/>
        </w:rPr>
        <w:t xml:space="preserve"> рекламных конструкциях (лотах) с указанием начального размера платы (начальной (стартовой) цены предмета торгов)</w:t>
      </w:r>
    </w:p>
    <w:p w:rsidR="007719E6" w:rsidRPr="00E0589F" w:rsidRDefault="007719E6" w:rsidP="007719E6">
      <w:pPr>
        <w:pStyle w:val="a3"/>
        <w:jc w:val="left"/>
        <w:rPr>
          <w:b/>
          <w:sz w:val="20"/>
          <w:lang w:val="ru-RU"/>
        </w:rPr>
      </w:pPr>
    </w:p>
    <w:p w:rsidR="007719E6" w:rsidRPr="00E0589F" w:rsidRDefault="007719E6" w:rsidP="007719E6">
      <w:pPr>
        <w:pStyle w:val="a3"/>
        <w:spacing w:before="3"/>
        <w:jc w:val="left"/>
        <w:rPr>
          <w:b/>
          <w:sz w:val="28"/>
          <w:lang w:val="ru-RU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277"/>
        <w:gridCol w:w="3685"/>
        <w:gridCol w:w="1560"/>
        <w:gridCol w:w="994"/>
        <w:gridCol w:w="1133"/>
        <w:gridCol w:w="1135"/>
        <w:gridCol w:w="1700"/>
        <w:gridCol w:w="1736"/>
        <w:gridCol w:w="1702"/>
      </w:tblGrid>
      <w:tr w:rsidR="007719E6" w:rsidRPr="00E906B8" w:rsidTr="004B4B52">
        <w:trPr>
          <w:trHeight w:val="2060"/>
        </w:trPr>
        <w:tc>
          <w:tcPr>
            <w:tcW w:w="708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143" w:right="124" w:firstLine="103"/>
              <w:rPr>
                <w:b/>
                <w:sz w:val="20"/>
              </w:rPr>
            </w:pPr>
            <w:r w:rsidRPr="00D12FB3">
              <w:rPr>
                <w:b/>
                <w:sz w:val="20"/>
              </w:rPr>
              <w:t xml:space="preserve">№ </w:t>
            </w:r>
            <w:proofErr w:type="spellStart"/>
            <w:r w:rsidRPr="00D12FB3">
              <w:rPr>
                <w:b/>
                <w:sz w:val="20"/>
              </w:rPr>
              <w:t>лота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136" w:right="114" w:firstLine="398"/>
              <w:rPr>
                <w:b/>
                <w:sz w:val="20"/>
                <w:lang w:val="ru-RU"/>
              </w:rPr>
            </w:pPr>
            <w:r w:rsidRPr="00D12FB3">
              <w:rPr>
                <w:b/>
                <w:sz w:val="20"/>
                <w:lang w:val="ru-RU"/>
              </w:rPr>
              <w:t xml:space="preserve">№ рекламной </w:t>
            </w:r>
            <w:proofErr w:type="spellStart"/>
            <w:r w:rsidRPr="00D12FB3">
              <w:rPr>
                <w:b/>
                <w:sz w:val="20"/>
                <w:lang w:val="ru-RU"/>
              </w:rPr>
              <w:t>конструкц</w:t>
            </w:r>
            <w:proofErr w:type="spellEnd"/>
            <w:r w:rsidRPr="00D12FB3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D12FB3">
              <w:rPr>
                <w:b/>
                <w:sz w:val="20"/>
                <w:lang w:val="ru-RU"/>
              </w:rPr>
              <w:t>ии</w:t>
            </w:r>
            <w:proofErr w:type="spellEnd"/>
            <w:r w:rsidRPr="00D12FB3">
              <w:rPr>
                <w:b/>
                <w:sz w:val="20"/>
                <w:lang w:val="ru-RU"/>
              </w:rPr>
              <w:t xml:space="preserve"> в Схеме</w:t>
            </w:r>
          </w:p>
        </w:tc>
        <w:tc>
          <w:tcPr>
            <w:tcW w:w="3685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138" w:right="119" w:firstLine="501"/>
              <w:rPr>
                <w:b/>
                <w:sz w:val="20"/>
                <w:lang w:val="ru-RU"/>
              </w:rPr>
            </w:pPr>
            <w:r w:rsidRPr="00D12FB3">
              <w:rPr>
                <w:b/>
                <w:sz w:val="20"/>
                <w:lang w:val="ru-RU"/>
              </w:rPr>
              <w:t>Адресный ориентир места размещения рекламной конструкции</w:t>
            </w:r>
          </w:p>
        </w:tc>
        <w:tc>
          <w:tcPr>
            <w:tcW w:w="1560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182" w:right="174" w:hanging="4"/>
              <w:jc w:val="center"/>
              <w:rPr>
                <w:b/>
                <w:sz w:val="20"/>
              </w:rPr>
            </w:pPr>
            <w:proofErr w:type="spellStart"/>
            <w:r w:rsidRPr="00D12FB3">
              <w:rPr>
                <w:b/>
                <w:sz w:val="20"/>
              </w:rPr>
              <w:t>Тип</w:t>
            </w:r>
            <w:proofErr w:type="spellEnd"/>
            <w:r w:rsidRPr="00D12FB3">
              <w:rPr>
                <w:b/>
                <w:sz w:val="20"/>
              </w:rPr>
              <w:t xml:space="preserve">  </w:t>
            </w:r>
            <w:proofErr w:type="spellStart"/>
            <w:r w:rsidRPr="00D12FB3">
              <w:rPr>
                <w:b/>
                <w:sz w:val="20"/>
              </w:rPr>
              <w:t>рекламной</w:t>
            </w:r>
            <w:proofErr w:type="spellEnd"/>
            <w:r w:rsidRPr="00D12FB3">
              <w:rPr>
                <w:b/>
                <w:sz w:val="20"/>
              </w:rPr>
              <w:t xml:space="preserve"> </w:t>
            </w:r>
            <w:proofErr w:type="spellStart"/>
            <w:r w:rsidRPr="00D12FB3">
              <w:rPr>
                <w:b/>
                <w:w w:val="95"/>
                <w:sz w:val="20"/>
              </w:rPr>
              <w:t>конструкции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184" w:right="158" w:hanging="10"/>
              <w:rPr>
                <w:b/>
                <w:sz w:val="20"/>
              </w:rPr>
            </w:pPr>
            <w:proofErr w:type="spellStart"/>
            <w:r w:rsidRPr="00D12FB3">
              <w:rPr>
                <w:b/>
                <w:sz w:val="20"/>
              </w:rPr>
              <w:t>Кол-во</w:t>
            </w:r>
            <w:proofErr w:type="spellEnd"/>
            <w:r w:rsidRPr="00D12FB3">
              <w:rPr>
                <w:b/>
                <w:sz w:val="20"/>
              </w:rPr>
              <w:t xml:space="preserve"> </w:t>
            </w:r>
            <w:proofErr w:type="spellStart"/>
            <w:r w:rsidRPr="00D12FB3">
              <w:rPr>
                <w:b/>
                <w:sz w:val="20"/>
              </w:rPr>
              <w:t>сторон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40" w:firstLine="1"/>
              <w:jc w:val="center"/>
              <w:rPr>
                <w:b/>
                <w:sz w:val="20"/>
                <w:lang w:val="ru-RU"/>
              </w:rPr>
            </w:pPr>
            <w:r w:rsidRPr="00D12FB3">
              <w:rPr>
                <w:b/>
                <w:sz w:val="20"/>
                <w:lang w:val="ru-RU"/>
              </w:rPr>
              <w:t xml:space="preserve">Общая площадь </w:t>
            </w:r>
            <w:proofErr w:type="spellStart"/>
            <w:r w:rsidRPr="00D12FB3">
              <w:rPr>
                <w:b/>
                <w:sz w:val="20"/>
                <w:lang w:val="ru-RU"/>
              </w:rPr>
              <w:t>информа</w:t>
            </w:r>
            <w:proofErr w:type="spellEnd"/>
            <w:r w:rsidRPr="00D12FB3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D12FB3">
              <w:rPr>
                <w:b/>
                <w:sz w:val="20"/>
                <w:lang w:val="ru-RU"/>
              </w:rPr>
              <w:t>ционного</w:t>
            </w:r>
            <w:proofErr w:type="spellEnd"/>
            <w:r w:rsidRPr="00D12FB3">
              <w:rPr>
                <w:b/>
                <w:sz w:val="20"/>
                <w:lang w:val="ru-RU"/>
              </w:rPr>
              <w:t xml:space="preserve"> поля рекламной      </w:t>
            </w:r>
            <w:proofErr w:type="spellStart"/>
            <w:r w:rsidRPr="00D12FB3">
              <w:rPr>
                <w:b/>
                <w:sz w:val="20"/>
                <w:lang w:val="ru-RU"/>
              </w:rPr>
              <w:t>конструк</w:t>
            </w:r>
            <w:proofErr w:type="spellEnd"/>
          </w:p>
          <w:p w:rsidR="007719E6" w:rsidRPr="00D12FB3" w:rsidRDefault="007719E6" w:rsidP="004B4B52">
            <w:pPr>
              <w:pStyle w:val="TableParagraph"/>
              <w:spacing w:before="2" w:line="210" w:lineRule="exact"/>
              <w:ind w:left="114" w:right="113"/>
              <w:jc w:val="center"/>
              <w:rPr>
                <w:b/>
                <w:sz w:val="20"/>
              </w:rPr>
            </w:pPr>
            <w:proofErr w:type="spellStart"/>
            <w:r w:rsidRPr="00D12FB3">
              <w:rPr>
                <w:b/>
                <w:sz w:val="20"/>
              </w:rPr>
              <w:t>ции</w:t>
            </w:r>
            <w:proofErr w:type="spellEnd"/>
            <w:r w:rsidRPr="00D12FB3">
              <w:rPr>
                <w:b/>
                <w:sz w:val="20"/>
              </w:rPr>
              <w:t xml:space="preserve">, </w:t>
            </w:r>
            <w:proofErr w:type="spellStart"/>
            <w:r w:rsidRPr="00D12FB3">
              <w:rPr>
                <w:b/>
                <w:sz w:val="20"/>
              </w:rPr>
              <w:t>кв.м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spacing w:line="228" w:lineRule="exact"/>
              <w:ind w:left="148" w:right="147"/>
              <w:jc w:val="center"/>
              <w:rPr>
                <w:b/>
                <w:sz w:val="20"/>
              </w:rPr>
            </w:pPr>
            <w:proofErr w:type="spellStart"/>
            <w:r w:rsidRPr="00D12FB3">
              <w:rPr>
                <w:b/>
                <w:sz w:val="20"/>
              </w:rPr>
              <w:t>Срок</w:t>
            </w:r>
            <w:proofErr w:type="spellEnd"/>
          </w:p>
          <w:p w:rsidR="007719E6" w:rsidRPr="00D12FB3" w:rsidRDefault="007719E6" w:rsidP="004B4B52">
            <w:pPr>
              <w:pStyle w:val="TableParagraph"/>
              <w:ind w:left="151" w:right="147"/>
              <w:jc w:val="center"/>
              <w:rPr>
                <w:b/>
                <w:sz w:val="20"/>
              </w:rPr>
            </w:pPr>
            <w:proofErr w:type="spellStart"/>
            <w:r w:rsidRPr="00D12FB3">
              <w:rPr>
                <w:b/>
                <w:sz w:val="20"/>
              </w:rPr>
              <w:t>действия</w:t>
            </w:r>
            <w:proofErr w:type="spellEnd"/>
            <w:r w:rsidRPr="00D12FB3">
              <w:rPr>
                <w:b/>
                <w:w w:val="99"/>
                <w:sz w:val="20"/>
              </w:rPr>
              <w:t xml:space="preserve"> </w:t>
            </w:r>
            <w:proofErr w:type="spellStart"/>
            <w:r w:rsidRPr="00D12FB3">
              <w:rPr>
                <w:b/>
                <w:sz w:val="20"/>
              </w:rPr>
              <w:t>договора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227" w:right="226" w:hanging="2"/>
              <w:jc w:val="center"/>
              <w:rPr>
                <w:b/>
                <w:sz w:val="20"/>
                <w:lang w:val="ru-RU"/>
              </w:rPr>
            </w:pPr>
            <w:r w:rsidRPr="00D12FB3">
              <w:rPr>
                <w:b/>
                <w:sz w:val="20"/>
                <w:lang w:val="ru-RU"/>
              </w:rPr>
              <w:t>Начальная (стартовая) цена за право заключения</w:t>
            </w:r>
          </w:p>
          <w:p w:rsidR="007719E6" w:rsidRPr="00D12FB3" w:rsidRDefault="007719E6" w:rsidP="004B4B52">
            <w:pPr>
              <w:pStyle w:val="TableParagraph"/>
              <w:spacing w:before="2"/>
              <w:ind w:left="105" w:right="104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D12FB3">
              <w:rPr>
                <w:b/>
                <w:sz w:val="20"/>
                <w:lang w:val="ru-RU"/>
              </w:rPr>
              <w:t>договора</w:t>
            </w:r>
            <w:proofErr w:type="gramEnd"/>
            <w:r w:rsidRPr="00D12FB3">
              <w:rPr>
                <w:b/>
                <w:sz w:val="20"/>
                <w:lang w:val="ru-RU"/>
              </w:rPr>
              <w:t>, руб. (</w:t>
            </w:r>
            <w:r>
              <w:rPr>
                <w:b/>
                <w:sz w:val="20"/>
                <w:lang w:val="ru-RU"/>
              </w:rPr>
              <w:t>без</w:t>
            </w:r>
            <w:r w:rsidRPr="00D12FB3">
              <w:rPr>
                <w:b/>
                <w:sz w:val="20"/>
                <w:lang w:val="ru-RU"/>
              </w:rPr>
              <w:t xml:space="preserve"> учет</w:t>
            </w:r>
            <w:r>
              <w:rPr>
                <w:b/>
                <w:sz w:val="20"/>
                <w:lang w:val="ru-RU"/>
              </w:rPr>
              <w:t>а</w:t>
            </w:r>
            <w:r w:rsidRPr="00D12FB3">
              <w:rPr>
                <w:b/>
                <w:sz w:val="20"/>
                <w:lang w:val="ru-RU"/>
              </w:rPr>
              <w:t xml:space="preserve"> НДС) за один год</w:t>
            </w:r>
          </w:p>
        </w:tc>
        <w:tc>
          <w:tcPr>
            <w:tcW w:w="1736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ind w:left="115" w:right="110" w:hanging="2"/>
              <w:jc w:val="center"/>
              <w:rPr>
                <w:b/>
                <w:sz w:val="20"/>
                <w:lang w:val="ru-RU"/>
              </w:rPr>
            </w:pPr>
            <w:r w:rsidRPr="00D12FB3">
              <w:rPr>
                <w:b/>
                <w:sz w:val="20"/>
                <w:lang w:val="ru-RU"/>
              </w:rPr>
              <w:t>Обеспечение заявки, руб. (20% от начальной (стартовой) цены за право</w:t>
            </w:r>
          </w:p>
          <w:p w:rsidR="007719E6" w:rsidRPr="00D12FB3" w:rsidRDefault="007719E6" w:rsidP="004B4B52">
            <w:pPr>
              <w:pStyle w:val="TableParagraph"/>
              <w:spacing w:before="2"/>
              <w:ind w:left="155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D12FB3">
              <w:rPr>
                <w:b/>
                <w:sz w:val="20"/>
                <w:lang w:val="ru-RU"/>
              </w:rPr>
              <w:t>заключения</w:t>
            </w:r>
            <w:proofErr w:type="gramEnd"/>
          </w:p>
          <w:p w:rsidR="007719E6" w:rsidRPr="00D12FB3" w:rsidRDefault="007719E6" w:rsidP="004B4B52">
            <w:pPr>
              <w:pStyle w:val="TableParagraph"/>
              <w:ind w:left="155" w:right="15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D12FB3">
              <w:rPr>
                <w:b/>
                <w:sz w:val="20"/>
                <w:lang w:val="ru-RU"/>
              </w:rPr>
              <w:t>договора</w:t>
            </w:r>
            <w:proofErr w:type="gramEnd"/>
            <w:r w:rsidRPr="00D12FB3">
              <w:rPr>
                <w:b/>
                <w:sz w:val="20"/>
                <w:lang w:val="ru-RU"/>
              </w:rPr>
              <w:t>, руб.)</w:t>
            </w:r>
          </w:p>
        </w:tc>
        <w:tc>
          <w:tcPr>
            <w:tcW w:w="1702" w:type="dxa"/>
            <w:shd w:val="clear" w:color="auto" w:fill="auto"/>
          </w:tcPr>
          <w:p w:rsidR="007719E6" w:rsidRPr="004D5EED" w:rsidRDefault="007719E6" w:rsidP="004B4B52">
            <w:pPr>
              <w:pStyle w:val="TableParagraph"/>
              <w:ind w:left="115" w:right="108" w:firstLine="72"/>
              <w:jc w:val="both"/>
              <w:rPr>
                <w:b/>
                <w:sz w:val="20"/>
                <w:lang w:val="ru-RU"/>
              </w:rPr>
            </w:pPr>
            <w:r w:rsidRPr="004D5EED">
              <w:rPr>
                <w:b/>
                <w:sz w:val="20"/>
                <w:lang w:val="ru-RU"/>
              </w:rPr>
              <w:t xml:space="preserve">Шаг аукциона от начальной цены </w:t>
            </w:r>
            <w:r w:rsidRPr="004D5EED">
              <w:rPr>
                <w:b/>
                <w:sz w:val="20"/>
                <w:szCs w:val="20"/>
                <w:lang w:val="ru-RU"/>
              </w:rPr>
              <w:t>права заключения договора, руб.</w:t>
            </w:r>
          </w:p>
        </w:tc>
      </w:tr>
      <w:tr w:rsidR="007719E6" w:rsidRPr="000A55F8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0A55F8">
              <w:rPr>
                <w:b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9" w:lineRule="exact"/>
              <w:ind w:left="360"/>
              <w:rPr>
                <w:lang w:val="ru-RU"/>
              </w:rPr>
            </w:pPr>
            <w:r w:rsidRPr="000A55F8">
              <w:rPr>
                <w:lang w:val="ru-RU"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tabs>
                <w:tab w:val="left" w:pos="1292"/>
                <w:tab w:val="left" w:pos="1962"/>
                <w:tab w:val="left" w:pos="2823"/>
              </w:tabs>
              <w:spacing w:line="252" w:lineRule="exact"/>
              <w:ind w:left="102" w:right="103"/>
              <w:rPr>
                <w:lang w:val="ru-RU"/>
              </w:rPr>
            </w:pPr>
            <w:proofErr w:type="spellStart"/>
            <w:r w:rsidRPr="000A55F8">
              <w:rPr>
                <w:lang w:val="ru-RU"/>
              </w:rPr>
              <w:t>г.Лысково</w:t>
            </w:r>
            <w:proofErr w:type="spellEnd"/>
            <w:r w:rsidRPr="000A55F8">
              <w:rPr>
                <w:lang w:val="ru-RU"/>
              </w:rPr>
              <w:t xml:space="preserve">, ул. Казанская, у базы </w:t>
            </w:r>
            <w:proofErr w:type="spellStart"/>
            <w:r w:rsidRPr="000A55F8">
              <w:rPr>
                <w:lang w:val="ru-RU"/>
              </w:rPr>
              <w:t>Райпо</w:t>
            </w:r>
            <w:proofErr w:type="spellEnd"/>
            <w:r w:rsidRPr="000A55F8">
              <w:rPr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9" w:lineRule="exact"/>
              <w:ind w:left="0" w:right="356"/>
              <w:jc w:val="right"/>
            </w:pPr>
            <w:r w:rsidRPr="000A55F8">
              <w:rPr>
                <w:lang w:val="ru-RU"/>
              </w:rPr>
              <w:t>Щ</w:t>
            </w:r>
            <w:proofErr w:type="spellStart"/>
            <w:r w:rsidRPr="000A55F8">
              <w:t>ит</w:t>
            </w:r>
            <w:proofErr w:type="spellEnd"/>
            <w:r w:rsidRPr="000A55F8">
              <w:rPr>
                <w:lang w:val="ru-RU"/>
              </w:rPr>
              <w:t xml:space="preserve"> </w:t>
            </w:r>
            <w:r w:rsidRPr="000A55F8">
              <w:t>6х3</w:t>
            </w:r>
          </w:p>
        </w:tc>
        <w:tc>
          <w:tcPr>
            <w:tcW w:w="994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38" w:lineRule="exact"/>
              <w:ind w:left="0"/>
              <w:jc w:val="center"/>
            </w:pPr>
            <w:r w:rsidRPr="000A55F8"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38" w:lineRule="exact"/>
              <w:ind w:left="114" w:right="112"/>
              <w:jc w:val="center"/>
            </w:pPr>
            <w:r w:rsidRPr="000A55F8"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38" w:lineRule="exact"/>
              <w:ind w:left="0" w:right="450"/>
              <w:jc w:val="right"/>
              <w:rPr>
                <w:lang w:val="ru-RU"/>
              </w:rPr>
            </w:pPr>
            <w:r w:rsidRPr="000A55F8"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19E6" w:rsidRPr="000A55F8" w:rsidRDefault="007719E6" w:rsidP="004B4B52">
            <w:pPr>
              <w:pStyle w:val="TableParagraph"/>
              <w:spacing w:line="238" w:lineRule="exact"/>
              <w:ind w:left="0" w:right="343"/>
              <w:jc w:val="right"/>
            </w:pPr>
            <w:r w:rsidRPr="000A55F8">
              <w:rPr>
                <w:lang w:val="ru-RU"/>
              </w:rPr>
              <w:t>35</w:t>
            </w:r>
            <w:r w:rsidRPr="000A55F8"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19E6" w:rsidRPr="000A55F8" w:rsidRDefault="007719E6" w:rsidP="004B4B52">
            <w:pPr>
              <w:pStyle w:val="TableParagraph"/>
              <w:spacing w:line="238" w:lineRule="exact"/>
              <w:ind w:left="0" w:right="470"/>
              <w:jc w:val="right"/>
            </w:pPr>
            <w:r w:rsidRPr="000A55F8">
              <w:rPr>
                <w:lang w:val="ru-RU"/>
              </w:rPr>
              <w:t>7 0</w:t>
            </w:r>
            <w:r w:rsidRPr="000A55F8"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19E6" w:rsidRPr="000A55F8" w:rsidRDefault="007719E6" w:rsidP="004B4B52">
            <w:pPr>
              <w:pStyle w:val="TableParagraph"/>
              <w:spacing w:line="238" w:lineRule="exact"/>
              <w:ind w:left="626" w:right="622"/>
              <w:jc w:val="center"/>
            </w:pPr>
            <w:r w:rsidRPr="000A55F8">
              <w:t>10%</w:t>
            </w:r>
          </w:p>
        </w:tc>
      </w:tr>
      <w:tr w:rsidR="007719E6" w:rsidRPr="000A55F8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0A55F8">
              <w:rPr>
                <w:b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9" w:lineRule="exact"/>
              <w:ind w:left="360"/>
              <w:rPr>
                <w:lang w:val="ru-RU"/>
              </w:rPr>
            </w:pPr>
            <w:r w:rsidRPr="000A55F8">
              <w:rPr>
                <w:lang w:val="ru-RU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9" w:lineRule="exact"/>
              <w:ind w:left="102"/>
              <w:rPr>
                <w:lang w:val="ru-RU"/>
              </w:rPr>
            </w:pPr>
            <w:proofErr w:type="gramStart"/>
            <w:r w:rsidRPr="000A55F8">
              <w:rPr>
                <w:lang w:val="ru-RU"/>
              </w:rPr>
              <w:t>г</w:t>
            </w:r>
            <w:proofErr w:type="gramEnd"/>
            <w:r w:rsidRPr="000A55F8">
              <w:rPr>
                <w:lang w:val="ru-RU"/>
              </w:rPr>
              <w:t xml:space="preserve"> </w:t>
            </w:r>
            <w:proofErr w:type="spellStart"/>
            <w:r w:rsidRPr="000A55F8">
              <w:rPr>
                <w:lang w:val="ru-RU"/>
              </w:rPr>
              <w:t>г.Лысково</w:t>
            </w:r>
            <w:proofErr w:type="spellEnd"/>
            <w:r w:rsidRPr="000A55F8">
              <w:rPr>
                <w:lang w:val="ru-RU"/>
              </w:rPr>
              <w:t>, ул. Казанская, напротив «</w:t>
            </w:r>
            <w:proofErr w:type="spellStart"/>
            <w:r w:rsidRPr="000A55F8">
              <w:rPr>
                <w:lang w:val="ru-RU"/>
              </w:rPr>
              <w:t>Макарьевская</w:t>
            </w:r>
            <w:proofErr w:type="spellEnd"/>
            <w:r w:rsidRPr="000A55F8">
              <w:rPr>
                <w:lang w:val="ru-RU"/>
              </w:rPr>
              <w:t xml:space="preserve"> ярмарка» </w:t>
            </w:r>
            <w:r w:rsidRPr="000A55F8">
              <w:rPr>
                <w:rFonts w:eastAsia="Arial"/>
                <w:lang w:val="ru-RU"/>
              </w:rPr>
              <w:t>(</w:t>
            </w:r>
          </w:p>
        </w:tc>
        <w:tc>
          <w:tcPr>
            <w:tcW w:w="1560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9" w:lineRule="exact"/>
              <w:ind w:left="0" w:right="356"/>
              <w:jc w:val="right"/>
            </w:pPr>
            <w:proofErr w:type="spellStart"/>
            <w:r w:rsidRPr="000A55F8">
              <w:t>Щит</w:t>
            </w:r>
            <w:proofErr w:type="spellEnd"/>
            <w:r w:rsidRPr="000A55F8"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0"/>
              <w:jc w:val="center"/>
            </w:pPr>
            <w:r w:rsidRPr="000A55F8"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114" w:right="112"/>
              <w:jc w:val="center"/>
            </w:pPr>
            <w:r w:rsidRPr="000A55F8"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0" w:right="450"/>
              <w:jc w:val="right"/>
              <w:rPr>
                <w:lang w:val="ru-RU"/>
              </w:rPr>
            </w:pPr>
            <w:r w:rsidRPr="000A55F8"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19E6" w:rsidRPr="000A55F8" w:rsidRDefault="007719E6" w:rsidP="004B4B52">
            <w:pPr>
              <w:pStyle w:val="TableParagraph"/>
              <w:spacing w:before="1" w:line="238" w:lineRule="exact"/>
              <w:ind w:left="0" w:right="343"/>
              <w:jc w:val="right"/>
            </w:pPr>
            <w:r w:rsidRPr="000A55F8">
              <w:rPr>
                <w:lang w:val="ru-RU"/>
              </w:rPr>
              <w:t>35</w:t>
            </w:r>
            <w:r w:rsidRPr="000A55F8"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19E6" w:rsidRPr="000A55F8" w:rsidRDefault="007719E6" w:rsidP="004B4B52">
            <w:pPr>
              <w:pStyle w:val="TableParagraph"/>
              <w:spacing w:before="1" w:line="238" w:lineRule="exact"/>
              <w:ind w:left="0" w:right="470"/>
              <w:jc w:val="right"/>
            </w:pPr>
            <w:r w:rsidRPr="000A55F8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r w:rsidRPr="000A55F8">
              <w:rPr>
                <w:lang w:val="ru-RU"/>
              </w:rPr>
              <w:t>0</w:t>
            </w:r>
            <w:r w:rsidRPr="000A55F8"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6"/>
              <w:ind w:left="0"/>
              <w:rPr>
                <w:b/>
              </w:rPr>
            </w:pPr>
          </w:p>
          <w:p w:rsidR="007719E6" w:rsidRPr="000A55F8" w:rsidRDefault="007719E6" w:rsidP="004B4B52">
            <w:pPr>
              <w:pStyle w:val="TableParagraph"/>
              <w:spacing w:before="1" w:line="238" w:lineRule="exact"/>
              <w:ind w:left="626" w:right="622"/>
              <w:jc w:val="center"/>
            </w:pPr>
            <w:r w:rsidRPr="000A55F8">
              <w:t>10%</w:t>
            </w:r>
          </w:p>
        </w:tc>
      </w:tr>
      <w:tr w:rsidR="007719E6" w:rsidTr="004B4B52">
        <w:trPr>
          <w:trHeight w:val="260"/>
        </w:trPr>
        <w:tc>
          <w:tcPr>
            <w:tcW w:w="708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 w:rsidRPr="00D12FB3">
              <w:rPr>
                <w:b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7719E6" w:rsidRPr="00954D00" w:rsidRDefault="007719E6" w:rsidP="004B4B52">
            <w:pPr>
              <w:pStyle w:val="TableParagraph"/>
              <w:spacing w:line="247" w:lineRule="exact"/>
              <w:ind w:left="36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7" w:lineRule="exact"/>
              <w:ind w:left="102"/>
              <w:rPr>
                <w:lang w:val="ru-RU"/>
              </w:rPr>
            </w:pPr>
            <w:proofErr w:type="spellStart"/>
            <w:r w:rsidRPr="000A55F8">
              <w:rPr>
                <w:sz w:val="24"/>
                <w:szCs w:val="24"/>
                <w:lang w:val="ru-RU"/>
              </w:rPr>
              <w:t>г.Лысково</w:t>
            </w:r>
            <w:proofErr w:type="spellEnd"/>
            <w:r w:rsidRPr="000A55F8">
              <w:rPr>
                <w:sz w:val="24"/>
                <w:szCs w:val="24"/>
                <w:lang w:val="ru-RU"/>
              </w:rPr>
              <w:t xml:space="preserve">, въезд на стоянку ТЦ «Магнит» </w:t>
            </w:r>
          </w:p>
        </w:tc>
        <w:tc>
          <w:tcPr>
            <w:tcW w:w="156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56"/>
              <w:jc w:val="right"/>
            </w:pPr>
            <w:proofErr w:type="spellStart"/>
            <w:r>
              <w:t>Щит</w:t>
            </w:r>
            <w:proofErr w:type="spellEnd"/>
            <w:r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Pr="00954D00" w:rsidRDefault="007719E6" w:rsidP="004B4B52">
            <w:pPr>
              <w:pStyle w:val="TableParagraph"/>
              <w:spacing w:line="247" w:lineRule="exact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114" w:right="112"/>
              <w:jc w:val="center"/>
            </w:pPr>
            <w:r>
              <w:rPr>
                <w:lang w:val="ru-RU"/>
              </w:rPr>
              <w:t>36</w:t>
            </w:r>
            <w:r>
              <w:t>,00</w:t>
            </w:r>
          </w:p>
        </w:tc>
        <w:tc>
          <w:tcPr>
            <w:tcW w:w="1135" w:type="dxa"/>
            <w:shd w:val="clear" w:color="auto" w:fill="auto"/>
          </w:tcPr>
          <w:p w:rsidR="007719E6" w:rsidRPr="00E740C2" w:rsidRDefault="007719E6" w:rsidP="004B4B52">
            <w:pPr>
              <w:pStyle w:val="TableParagraph"/>
              <w:spacing w:line="247" w:lineRule="exact"/>
              <w:ind w:left="0" w:right="45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43"/>
              <w:jc w:val="right"/>
            </w:pPr>
            <w:r>
              <w:rPr>
                <w:lang w:val="ru-RU"/>
              </w:rPr>
              <w:t>35</w:t>
            </w:r>
            <w:r>
              <w:t xml:space="preserve"> </w:t>
            </w:r>
            <w:r>
              <w:rPr>
                <w:lang w:val="ru-RU"/>
              </w:rPr>
              <w:t>0</w:t>
            </w:r>
            <w:r>
              <w:t>00,00</w:t>
            </w:r>
          </w:p>
        </w:tc>
        <w:tc>
          <w:tcPr>
            <w:tcW w:w="1736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70"/>
              <w:jc w:val="right"/>
            </w:pPr>
            <w:r>
              <w:rPr>
                <w:lang w:val="ru-RU"/>
              </w:rPr>
              <w:t>7 0</w:t>
            </w:r>
            <w:r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626" w:right="622"/>
              <w:jc w:val="center"/>
            </w:pPr>
            <w:r>
              <w:t>10%</w:t>
            </w:r>
          </w:p>
        </w:tc>
      </w:tr>
      <w:tr w:rsidR="007719E6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Pr="00D12FB3" w:rsidRDefault="007719E6" w:rsidP="004B4B52">
            <w:pPr>
              <w:pStyle w:val="TableParagraph"/>
              <w:spacing w:line="251" w:lineRule="exact"/>
              <w:ind w:left="0"/>
              <w:jc w:val="center"/>
              <w:rPr>
                <w:b/>
              </w:rPr>
            </w:pPr>
            <w:r w:rsidRPr="00D12FB3">
              <w:rPr>
                <w:b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7719E6" w:rsidRPr="00954D00" w:rsidRDefault="007719E6" w:rsidP="004B4B52">
            <w:pPr>
              <w:pStyle w:val="TableParagraph"/>
              <w:spacing w:line="247" w:lineRule="exact"/>
              <w:ind w:left="36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102"/>
              <w:rPr>
                <w:lang w:val="ru-RU"/>
              </w:rPr>
            </w:pPr>
            <w:proofErr w:type="spellStart"/>
            <w:r w:rsidRPr="000A55F8">
              <w:rPr>
                <w:sz w:val="24"/>
                <w:szCs w:val="24"/>
                <w:lang w:val="ru-RU"/>
              </w:rPr>
              <w:t>г.Лысково</w:t>
            </w:r>
            <w:proofErr w:type="spellEnd"/>
            <w:r w:rsidRPr="000A55F8">
              <w:rPr>
                <w:sz w:val="24"/>
                <w:szCs w:val="24"/>
                <w:lang w:val="ru-RU"/>
              </w:rPr>
              <w:t xml:space="preserve">, ул. Казанская, напротив д. 20 </w:t>
            </w:r>
          </w:p>
        </w:tc>
        <w:tc>
          <w:tcPr>
            <w:tcW w:w="156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56"/>
              <w:jc w:val="right"/>
            </w:pPr>
            <w:proofErr w:type="spellStart"/>
            <w:r>
              <w:t>Щит</w:t>
            </w:r>
            <w:proofErr w:type="spellEnd"/>
            <w:r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/>
              <w:jc w:val="center"/>
            </w:pPr>
            <w:r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114" w:right="112"/>
              <w:jc w:val="center"/>
            </w:pPr>
            <w:r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Pr="00E740C2" w:rsidRDefault="007719E6" w:rsidP="004B4B52">
            <w:pPr>
              <w:pStyle w:val="TableParagraph"/>
              <w:spacing w:line="247" w:lineRule="exact"/>
              <w:ind w:left="0" w:right="45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43"/>
              <w:jc w:val="right"/>
            </w:pPr>
            <w:r>
              <w:rPr>
                <w:lang w:val="ru-RU"/>
              </w:rPr>
              <w:t>35</w:t>
            </w:r>
            <w:r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70"/>
              <w:jc w:val="right"/>
            </w:pPr>
            <w:r>
              <w:rPr>
                <w:lang w:val="ru-RU"/>
              </w:rPr>
              <w:t>7 0</w:t>
            </w:r>
            <w:r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626" w:right="622"/>
              <w:jc w:val="center"/>
            </w:pPr>
            <w:r>
              <w:t>10%</w:t>
            </w:r>
          </w:p>
        </w:tc>
      </w:tr>
      <w:tr w:rsidR="007719E6" w:rsidRPr="000A55F8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51" w:lineRule="exact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36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102"/>
              <w:rPr>
                <w:sz w:val="24"/>
                <w:szCs w:val="24"/>
                <w:lang w:val="ru-RU"/>
              </w:rPr>
            </w:pPr>
            <w:r w:rsidRPr="000A55F8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0A55F8">
              <w:rPr>
                <w:sz w:val="24"/>
                <w:szCs w:val="24"/>
                <w:lang w:val="ru-RU"/>
              </w:rPr>
              <w:t>г.Лысково</w:t>
            </w:r>
            <w:proofErr w:type="spellEnd"/>
            <w:r w:rsidRPr="000A55F8">
              <w:rPr>
                <w:sz w:val="24"/>
                <w:szCs w:val="24"/>
                <w:lang w:val="ru-RU"/>
              </w:rPr>
              <w:t xml:space="preserve">, ул. Мичурина, напротив дома 62 </w:t>
            </w:r>
          </w:p>
        </w:tc>
        <w:tc>
          <w:tcPr>
            <w:tcW w:w="1560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7" w:lineRule="exact"/>
              <w:ind w:left="0" w:right="356"/>
              <w:jc w:val="right"/>
              <w:rPr>
                <w:lang w:val="ru-RU"/>
              </w:rPr>
            </w:pPr>
            <w:proofErr w:type="spellStart"/>
            <w:r>
              <w:t>Щит</w:t>
            </w:r>
            <w:proofErr w:type="spellEnd"/>
            <w:r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7" w:lineRule="exact"/>
              <w:ind w:left="0"/>
              <w:jc w:val="center"/>
              <w:rPr>
                <w:lang w:val="ru-RU"/>
              </w:rPr>
            </w:pPr>
            <w:r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7" w:lineRule="exact"/>
              <w:ind w:left="114" w:right="112"/>
              <w:jc w:val="center"/>
              <w:rPr>
                <w:lang w:val="ru-RU"/>
              </w:rPr>
            </w:pPr>
            <w:r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5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43"/>
              <w:jc w:val="right"/>
              <w:rPr>
                <w:lang w:val="ru-RU"/>
              </w:rPr>
            </w:pPr>
            <w:r>
              <w:rPr>
                <w:lang w:val="ru-RU"/>
              </w:rPr>
              <w:t>35</w:t>
            </w:r>
            <w:r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70"/>
              <w:jc w:val="right"/>
              <w:rPr>
                <w:lang w:val="ru-RU"/>
              </w:rPr>
            </w:pPr>
            <w:r>
              <w:rPr>
                <w:lang w:val="ru-RU"/>
              </w:rPr>
              <w:t>7 0</w:t>
            </w:r>
            <w:r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47" w:lineRule="exact"/>
              <w:ind w:left="626" w:right="622"/>
              <w:jc w:val="center"/>
              <w:rPr>
                <w:lang w:val="ru-RU"/>
              </w:rPr>
            </w:pPr>
            <w:r>
              <w:t>10%</w:t>
            </w:r>
          </w:p>
        </w:tc>
      </w:tr>
      <w:tr w:rsidR="007719E6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line="251" w:lineRule="exact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36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102"/>
              <w:rPr>
                <w:sz w:val="24"/>
                <w:szCs w:val="24"/>
                <w:lang w:val="ru-RU"/>
              </w:rPr>
            </w:pPr>
            <w:proofErr w:type="spellStart"/>
            <w:r w:rsidRPr="000A55F8">
              <w:rPr>
                <w:sz w:val="24"/>
                <w:szCs w:val="24"/>
                <w:lang w:val="ru-RU"/>
              </w:rPr>
              <w:t>г.Лысково</w:t>
            </w:r>
            <w:proofErr w:type="spellEnd"/>
            <w:r w:rsidRPr="000A55F8">
              <w:rPr>
                <w:sz w:val="24"/>
                <w:szCs w:val="24"/>
                <w:lang w:val="ru-RU"/>
              </w:rPr>
              <w:t xml:space="preserve">, ул. Мичурина, напротив дома 56 </w:t>
            </w:r>
          </w:p>
        </w:tc>
        <w:tc>
          <w:tcPr>
            <w:tcW w:w="156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56"/>
              <w:jc w:val="right"/>
            </w:pPr>
            <w:proofErr w:type="spellStart"/>
            <w:r>
              <w:t>Щит</w:t>
            </w:r>
            <w:proofErr w:type="spellEnd"/>
            <w:r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/>
              <w:jc w:val="center"/>
            </w:pPr>
            <w:r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114" w:right="112"/>
              <w:jc w:val="center"/>
            </w:pPr>
            <w:r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5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43"/>
              <w:jc w:val="right"/>
              <w:rPr>
                <w:lang w:val="ru-RU"/>
              </w:rPr>
            </w:pPr>
            <w:r>
              <w:rPr>
                <w:lang w:val="ru-RU"/>
              </w:rPr>
              <w:t>35</w:t>
            </w:r>
            <w:r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70"/>
              <w:jc w:val="right"/>
              <w:rPr>
                <w:lang w:val="ru-RU"/>
              </w:rPr>
            </w:pPr>
            <w:r>
              <w:rPr>
                <w:lang w:val="ru-RU"/>
              </w:rPr>
              <w:t>7 0</w:t>
            </w:r>
            <w:r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626" w:right="622"/>
              <w:jc w:val="center"/>
            </w:pPr>
            <w:r>
              <w:t>10%</w:t>
            </w:r>
          </w:p>
        </w:tc>
      </w:tr>
      <w:tr w:rsidR="007719E6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51" w:lineRule="exact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36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102"/>
              <w:rPr>
                <w:sz w:val="24"/>
                <w:szCs w:val="24"/>
                <w:lang w:val="ru-RU"/>
              </w:rPr>
            </w:pPr>
            <w:proofErr w:type="spellStart"/>
            <w:r w:rsidRPr="000A55F8">
              <w:rPr>
                <w:sz w:val="24"/>
                <w:szCs w:val="24"/>
                <w:lang w:val="ru-RU"/>
              </w:rPr>
              <w:t>г.Лысково</w:t>
            </w:r>
            <w:proofErr w:type="spellEnd"/>
            <w:r w:rsidRPr="000A55F8">
              <w:rPr>
                <w:sz w:val="24"/>
                <w:szCs w:val="24"/>
                <w:lang w:val="ru-RU"/>
              </w:rPr>
              <w:t xml:space="preserve">, ул. Мичурина, въезд на территорию ДК </w:t>
            </w:r>
          </w:p>
        </w:tc>
        <w:tc>
          <w:tcPr>
            <w:tcW w:w="156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56"/>
              <w:jc w:val="right"/>
            </w:pPr>
            <w:proofErr w:type="spellStart"/>
            <w:r>
              <w:t>Щит</w:t>
            </w:r>
            <w:proofErr w:type="spellEnd"/>
            <w:r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/>
              <w:jc w:val="center"/>
            </w:pPr>
            <w:r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114" w:right="112"/>
              <w:jc w:val="center"/>
            </w:pPr>
            <w:r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5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43"/>
              <w:jc w:val="right"/>
              <w:rPr>
                <w:lang w:val="ru-RU"/>
              </w:rPr>
            </w:pPr>
            <w:r>
              <w:rPr>
                <w:lang w:val="ru-RU"/>
              </w:rPr>
              <w:t>35</w:t>
            </w:r>
            <w:r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70"/>
              <w:jc w:val="right"/>
              <w:rPr>
                <w:lang w:val="ru-RU"/>
              </w:rPr>
            </w:pPr>
            <w:r>
              <w:rPr>
                <w:lang w:val="ru-RU"/>
              </w:rPr>
              <w:t>7 0</w:t>
            </w:r>
            <w:r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626" w:right="622"/>
              <w:jc w:val="center"/>
            </w:pPr>
            <w:r>
              <w:t>10%</w:t>
            </w:r>
          </w:p>
        </w:tc>
      </w:tr>
      <w:tr w:rsidR="007719E6" w:rsidTr="004B4B52">
        <w:trPr>
          <w:trHeight w:val="500"/>
        </w:trPr>
        <w:tc>
          <w:tcPr>
            <w:tcW w:w="708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51" w:lineRule="exact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36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7719E6" w:rsidRPr="000A55F8" w:rsidRDefault="007719E6" w:rsidP="004B4B52">
            <w:pPr>
              <w:pStyle w:val="TableParagraph"/>
              <w:spacing w:before="1" w:line="238" w:lineRule="exact"/>
              <w:ind w:left="102"/>
              <w:rPr>
                <w:sz w:val="24"/>
                <w:szCs w:val="24"/>
                <w:lang w:val="ru-RU"/>
              </w:rPr>
            </w:pPr>
            <w:proofErr w:type="spellStart"/>
            <w:r w:rsidRPr="000A55F8">
              <w:rPr>
                <w:sz w:val="24"/>
                <w:szCs w:val="24"/>
                <w:lang w:val="ru-RU"/>
              </w:rPr>
              <w:t>г.Лысково</w:t>
            </w:r>
            <w:proofErr w:type="spellEnd"/>
            <w:r w:rsidRPr="000A55F8">
              <w:rPr>
                <w:sz w:val="24"/>
                <w:szCs w:val="24"/>
                <w:lang w:val="ru-RU"/>
              </w:rPr>
              <w:t xml:space="preserve">, ул. Мичурина, напротив дома №60 </w:t>
            </w:r>
          </w:p>
        </w:tc>
        <w:tc>
          <w:tcPr>
            <w:tcW w:w="156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56"/>
              <w:jc w:val="right"/>
            </w:pPr>
            <w:proofErr w:type="spellStart"/>
            <w:r>
              <w:t>Щит</w:t>
            </w:r>
            <w:proofErr w:type="spellEnd"/>
            <w:r>
              <w:t xml:space="preserve"> 6х3</w:t>
            </w:r>
          </w:p>
        </w:tc>
        <w:tc>
          <w:tcPr>
            <w:tcW w:w="994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/>
              <w:jc w:val="center"/>
            </w:pPr>
            <w:r>
              <w:t>2</w:t>
            </w:r>
          </w:p>
        </w:tc>
        <w:tc>
          <w:tcPr>
            <w:tcW w:w="1133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114" w:right="112"/>
              <w:jc w:val="center"/>
            </w:pPr>
            <w:r>
              <w:t>36,00</w:t>
            </w:r>
          </w:p>
        </w:tc>
        <w:tc>
          <w:tcPr>
            <w:tcW w:w="1135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50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343"/>
              <w:jc w:val="right"/>
              <w:rPr>
                <w:lang w:val="ru-RU"/>
              </w:rPr>
            </w:pPr>
            <w:r>
              <w:rPr>
                <w:lang w:val="ru-RU"/>
              </w:rPr>
              <w:t>35</w:t>
            </w:r>
            <w:r>
              <w:t xml:space="preserve"> 000,00</w:t>
            </w:r>
          </w:p>
        </w:tc>
        <w:tc>
          <w:tcPr>
            <w:tcW w:w="1736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0" w:right="470"/>
              <w:jc w:val="right"/>
              <w:rPr>
                <w:lang w:val="ru-RU"/>
              </w:rPr>
            </w:pPr>
            <w:r>
              <w:rPr>
                <w:lang w:val="ru-RU"/>
              </w:rPr>
              <w:t>7 0</w:t>
            </w:r>
            <w:r>
              <w:t>00,00</w:t>
            </w:r>
          </w:p>
        </w:tc>
        <w:tc>
          <w:tcPr>
            <w:tcW w:w="1702" w:type="dxa"/>
            <w:shd w:val="clear" w:color="auto" w:fill="auto"/>
          </w:tcPr>
          <w:p w:rsidR="007719E6" w:rsidRDefault="007719E6" w:rsidP="004B4B52">
            <w:pPr>
              <w:pStyle w:val="TableParagraph"/>
              <w:spacing w:line="247" w:lineRule="exact"/>
              <w:ind w:left="626" w:right="622"/>
              <w:jc w:val="center"/>
            </w:pPr>
            <w:r>
              <w:t>10%</w:t>
            </w:r>
          </w:p>
        </w:tc>
      </w:tr>
    </w:tbl>
    <w:p w:rsidR="007719E6" w:rsidRDefault="007719E6" w:rsidP="007719E6">
      <w:pPr>
        <w:spacing w:line="247" w:lineRule="exact"/>
        <w:sectPr w:rsidR="007719E6" w:rsidSect="00740A24">
          <w:headerReference w:type="default" r:id="rId6"/>
          <w:pgSz w:w="16840" w:h="11910" w:orient="landscape"/>
          <w:pgMar w:top="740" w:right="420" w:bottom="280" w:left="460" w:header="431" w:footer="0" w:gutter="0"/>
          <w:pgNumType w:start="45"/>
          <w:cols w:space="720"/>
        </w:sectPr>
      </w:pPr>
      <w:bookmarkStart w:id="1" w:name="_GoBack"/>
      <w:bookmarkEnd w:id="1"/>
    </w:p>
    <w:p w:rsidR="001C16B7" w:rsidRDefault="001C16B7"/>
    <w:sectPr w:rsidR="001C16B7" w:rsidSect="007719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EB" w:rsidRDefault="00E062EB" w:rsidP="007719E6">
      <w:r>
        <w:separator/>
      </w:r>
    </w:p>
  </w:endnote>
  <w:endnote w:type="continuationSeparator" w:id="0">
    <w:p w:rsidR="00E062EB" w:rsidRDefault="00E062EB" w:rsidP="0077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EB" w:rsidRDefault="00E062EB" w:rsidP="007719E6">
      <w:r>
        <w:separator/>
      </w:r>
    </w:p>
  </w:footnote>
  <w:footnote w:type="continuationSeparator" w:id="0">
    <w:p w:rsidR="00E062EB" w:rsidRDefault="00E062EB" w:rsidP="00771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28" w:rsidRDefault="00E062EB">
    <w:pPr>
      <w:pStyle w:val="a3"/>
      <w:spacing w:line="14" w:lineRule="auto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FD6CBC" wp14:editId="67417024">
              <wp:simplePos x="0" y="0"/>
              <wp:positionH relativeFrom="page">
                <wp:posOffset>5231765</wp:posOffset>
              </wp:positionH>
              <wp:positionV relativeFrom="page">
                <wp:posOffset>260985</wp:posOffset>
              </wp:positionV>
              <wp:extent cx="231140" cy="222885"/>
              <wp:effectExtent l="2540" t="381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728" w:rsidRDefault="00E062EB">
                          <w:pPr>
                            <w:spacing w:before="9"/>
                            <w:ind w:left="4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D6C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95pt;margin-top:20.55pt;width:18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TU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" filled="f" stroked="f">
              <v:textbox inset="0,0,0,0">
                <w:txbxContent>
                  <w:p w:rsidR="00206728" w:rsidRDefault="00E062EB">
                    <w:pPr>
                      <w:spacing w:before="9"/>
                      <w:ind w:left="4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6"/>
    <w:rsid w:val="001C16B7"/>
    <w:rsid w:val="007719E6"/>
    <w:rsid w:val="00AA3B08"/>
    <w:rsid w:val="00E0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D56DA8-F841-4BCE-81AB-5819D6C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7719E6"/>
    <w:pPr>
      <w:ind w:left="95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9E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7719E6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19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719E6"/>
    <w:pPr>
      <w:ind w:left="100"/>
    </w:pPr>
  </w:style>
  <w:style w:type="paragraph" w:styleId="a5">
    <w:name w:val="header"/>
    <w:basedOn w:val="a"/>
    <w:link w:val="a6"/>
    <w:uiPriority w:val="99"/>
    <w:unhideWhenUsed/>
    <w:rsid w:val="00771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19E6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771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19E6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2026-05-05T13:21:00Z</dcterms:created>
  <dcterms:modified xsi:type="dcterms:W3CDTF">2026-05-05T13:22:00Z</dcterms:modified>
</cp:coreProperties>
</file>